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15" w:rsidRDefault="00592AA0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4"/>
        <w:jc w:val="center"/>
        <w:rPr>
          <w:bCs/>
          <w:color w:val="222222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5pt;margin-top:56.75pt;width:489.45pt;height:696.65pt;z-index:-251658752;mso-wrap-distance-left:0;mso-wrap-distance-top:0;mso-wrap-distance-right:0;mso-wrap-distance-bottom:0;mso-position-horizontal-relative:page;mso-position-vertical-relative:page" wrapcoords="-27 0 -27 21581 21600 21581 21600 0 -27 0" o:allowincell="f">
            <v:imagedata r:id="rId5" o:title="image1"/>
            <w10:wrap type="tight" anchorx="page" anchory="page"/>
          </v:shape>
        </w:pict>
      </w:r>
      <w:bookmarkEnd w:id="0"/>
    </w:p>
    <w:p w:rsidR="006A3214" w:rsidRDefault="006A3214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 3.2. </w:t>
      </w:r>
      <w:r>
        <w:rPr>
          <w:rFonts w:ascii="Times New Roman" w:hAnsi="Times New Roman"/>
          <w:color w:val="333333"/>
          <w:sz w:val="28"/>
          <w:szCs w:val="28"/>
        </w:rPr>
        <w:tab/>
      </w:r>
      <w:r w:rsidR="00423ECA">
        <w:rPr>
          <w:rFonts w:ascii="Times New Roman" w:hAnsi="Times New Roman"/>
          <w:color w:val="333333"/>
          <w:sz w:val="28"/>
          <w:szCs w:val="28"/>
        </w:rPr>
        <w:t>Во время занятия учащийся должен быть пристегнут ремнем безопасности.</w:t>
      </w:r>
    </w:p>
    <w:p w:rsidR="00423ECA" w:rsidRDefault="00423ECA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3.3. </w:t>
      </w:r>
      <w:r>
        <w:rPr>
          <w:rFonts w:ascii="Times New Roman" w:hAnsi="Times New Roman"/>
          <w:color w:val="333333"/>
          <w:sz w:val="28"/>
          <w:szCs w:val="28"/>
        </w:rPr>
        <w:tab/>
        <w:t>Учащийся должен беспрекословно выполнять все команды и указания мастера производственного обучения (руководителя занятия).</w:t>
      </w:r>
    </w:p>
    <w:p w:rsidR="00423ECA" w:rsidRDefault="00423ECA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3.4. </w:t>
      </w:r>
      <w:r>
        <w:rPr>
          <w:rFonts w:ascii="Times New Roman" w:hAnsi="Times New Roman"/>
          <w:color w:val="333333"/>
          <w:sz w:val="28"/>
          <w:szCs w:val="28"/>
        </w:rPr>
        <w:tab/>
        <w:t>Не вступать с руководителем занятия в полемику. Необходимые вопросы по занятию задавать только на остановках.</w:t>
      </w:r>
    </w:p>
    <w:p w:rsidR="00423ECA" w:rsidRDefault="00423ECA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3.5. </w:t>
      </w:r>
      <w:r>
        <w:rPr>
          <w:rFonts w:ascii="Times New Roman" w:hAnsi="Times New Roman"/>
          <w:color w:val="333333"/>
          <w:sz w:val="28"/>
          <w:szCs w:val="28"/>
        </w:rPr>
        <w:tab/>
        <w:t>Не принимать самостоятельного решения по совершению того или иного маневра.</w:t>
      </w:r>
    </w:p>
    <w:p w:rsidR="00423ECA" w:rsidRDefault="00423ECA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3.6. </w:t>
      </w:r>
      <w:r>
        <w:rPr>
          <w:rFonts w:ascii="Times New Roman" w:hAnsi="Times New Roman"/>
          <w:color w:val="333333"/>
          <w:sz w:val="28"/>
          <w:szCs w:val="28"/>
        </w:rPr>
        <w:tab/>
        <w:t>Запуск двигателя производить в присутствии руководителя занятия.</w:t>
      </w:r>
    </w:p>
    <w:p w:rsidR="00423ECA" w:rsidRDefault="00423ECA" w:rsidP="006A3214">
      <w:p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3.7. </w:t>
      </w:r>
      <w:r>
        <w:rPr>
          <w:rFonts w:ascii="Times New Roman" w:hAnsi="Times New Roman"/>
          <w:color w:val="333333"/>
          <w:sz w:val="28"/>
          <w:szCs w:val="28"/>
        </w:rPr>
        <w:tab/>
        <w:t xml:space="preserve">В то время, как руководитель занятия показывает, как следует выполнять упражнение на транспортном средстве, учащийся должен находиться либо в салоне транспортного средства, либо на безопасном расстоянии от места выполнения </w:t>
      </w:r>
      <w:r w:rsidR="009D5653">
        <w:rPr>
          <w:rFonts w:ascii="Times New Roman" w:hAnsi="Times New Roman"/>
          <w:color w:val="333333"/>
          <w:sz w:val="28"/>
          <w:szCs w:val="28"/>
        </w:rPr>
        <w:t>упражнения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3.8. Заезжать в зону, предназначенную для выполнения упражнения, разрешается только при отсутствии в ней других транспортных средств.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3.9. После остановки транспортного средства выключить зажигание и установить стояночный тормоз.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3.10. При выходе из кабины автотранспортного средства на проезжую часть дороги предварительно убедиться в отсутствии движения как в попутном, так и во встречном направлениях.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3.11. О замеченных во время занятия неисправностях транспортного средства учащийся должен немедленно сообщить руководителю занятия.</w:t>
      </w:r>
    </w:p>
    <w:p w:rsidR="009D5653" w:rsidRPr="00DF0369" w:rsidRDefault="009D5653" w:rsidP="009D5653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b/>
          <w:bCs/>
          <w:sz w:val="28"/>
          <w:szCs w:val="28"/>
        </w:rPr>
        <w:t>4. ТРЕБОВАНИЯ БЕЗОПАСНОСТИ В АВАРИЙНОЙ СИТУАЦИИ.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4.1. При возникновении пожара на транспортном средстве покинуть его, применить огнетушитель, при невозможности тушения пожара при помощи огнетушителя, вызвать пожарную команду, оказать пострадавшему(им) медицинскую помощь, при необходимости вызвать скорую медицинскую помощь.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4.2. При дорожно-транспортном происшествии действовать в соответствии с указаниями руководителя занятия.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4.3. При несчастном случае оказать пострадавшим медицинскую помощь, при необходимости вызвать скорую помощь и сообщить о происшедшем руководителю образовательного учреждения.</w:t>
      </w:r>
    </w:p>
    <w:p w:rsidR="009D5653" w:rsidRPr="00DF0369" w:rsidRDefault="009D5653" w:rsidP="009D5653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b/>
          <w:bCs/>
          <w:sz w:val="28"/>
          <w:szCs w:val="28"/>
        </w:rPr>
        <w:t>5. ТРЕБОВАНИЯ БЕЗОПАСНОСТИ ПО ОКОНЧАНИИ ЗАНЯТИЯ.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5.1. Перед выходом из транспортного средства необходимо выключить зажигание, затормозить автомобиль стояночным тормозом, убедиться в отсутствии опасности, связанной с движением транспортных средств как в попутном, так и во встречном направлениях, только после этого покинуть автомобиль.</w:t>
      </w:r>
    </w:p>
    <w:p w:rsidR="009D5653" w:rsidRPr="00DF0369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5.2. Учащийся должен выслушать объяснения руководителя занятия о причинах имеющихся недостатков в управлении автотранспортным средством.</w:t>
      </w:r>
    </w:p>
    <w:p w:rsidR="009D5653" w:rsidRPr="009D5653" w:rsidRDefault="009D5653" w:rsidP="009D565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DF0369">
        <w:rPr>
          <w:rFonts w:ascii="Times New Roman" w:hAnsi="Times New Roman"/>
          <w:sz w:val="28"/>
          <w:szCs w:val="28"/>
        </w:rPr>
        <w:t>5.3. Получить задание от руководителя занятия по подготовке к отработке следующего упражнения.</w:t>
      </w:r>
    </w:p>
    <w:sectPr w:rsidR="009D5653" w:rsidRPr="009D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539"/>
    <w:multiLevelType w:val="hybridMultilevel"/>
    <w:tmpl w:val="5C187FA6"/>
    <w:lvl w:ilvl="0" w:tplc="96E0B3B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 w15:restartNumberingAfterBreak="0">
    <w:nsid w:val="0CD75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B73A3"/>
    <w:multiLevelType w:val="multilevel"/>
    <w:tmpl w:val="DE3C4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C4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561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35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B06E1"/>
    <w:multiLevelType w:val="hybridMultilevel"/>
    <w:tmpl w:val="E2C67E8E"/>
    <w:lvl w:ilvl="0" w:tplc="A5A677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8650312"/>
    <w:multiLevelType w:val="hybridMultilevel"/>
    <w:tmpl w:val="5D38B878"/>
    <w:lvl w:ilvl="0" w:tplc="7046AA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7C4915"/>
    <w:multiLevelType w:val="multilevel"/>
    <w:tmpl w:val="40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A47ACB"/>
    <w:multiLevelType w:val="multilevel"/>
    <w:tmpl w:val="70DE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E83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122A7"/>
    <w:multiLevelType w:val="hybridMultilevel"/>
    <w:tmpl w:val="27740970"/>
    <w:lvl w:ilvl="0" w:tplc="0419000F">
      <w:start w:val="1"/>
      <w:numFmt w:val="decimal"/>
      <w:lvlText w:val="%1."/>
      <w:lvlJc w:val="left"/>
      <w:pPr>
        <w:ind w:left="2426" w:hanging="360"/>
      </w:pPr>
    </w:lvl>
    <w:lvl w:ilvl="1" w:tplc="04190019" w:tentative="1">
      <w:start w:val="1"/>
      <w:numFmt w:val="lowerLetter"/>
      <w:lvlText w:val="%2."/>
      <w:lvlJc w:val="left"/>
      <w:pPr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12" w15:restartNumberingAfterBreak="0">
    <w:nsid w:val="66423017"/>
    <w:multiLevelType w:val="multilevel"/>
    <w:tmpl w:val="5C7A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D66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D"/>
    <w:rsid w:val="000C168F"/>
    <w:rsid w:val="00344C35"/>
    <w:rsid w:val="00423ECA"/>
    <w:rsid w:val="004A12E8"/>
    <w:rsid w:val="00592AA0"/>
    <w:rsid w:val="0062517E"/>
    <w:rsid w:val="006A3214"/>
    <w:rsid w:val="007E7FFE"/>
    <w:rsid w:val="009D5653"/>
    <w:rsid w:val="00A83D54"/>
    <w:rsid w:val="00B617A8"/>
    <w:rsid w:val="00D531D5"/>
    <w:rsid w:val="00DD7215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36197-12AC-4487-BB01-F7C9BC5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Юрий</cp:lastModifiedBy>
  <cp:revision>8</cp:revision>
  <dcterms:created xsi:type="dcterms:W3CDTF">2017-05-20T10:11:00Z</dcterms:created>
  <dcterms:modified xsi:type="dcterms:W3CDTF">2018-12-21T13:04:00Z</dcterms:modified>
</cp:coreProperties>
</file>